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pStyle w:val="5"/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bookmarkStart w:id="10" w:name="_GoBack"/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报 名 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/>
        </w:rPr>
      </w:pPr>
    </w:p>
    <w:p w14:paraId="405C99CB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24A2F0">
      <w:pPr>
        <w:wordWrap w:val="0"/>
        <w:topLinePunct/>
        <w:autoSpaceDE/>
        <w:spacing w:line="4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（竞包人名称）的法定代表人，联系方式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9A7D41E">
      <w:pPr>
        <w:wordWrap w:val="0"/>
        <w:topLinePunct/>
        <w:autoSpaceDE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eastAsia="黑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eastAsia="黑体"/>
          <w:color w:val="000000"/>
          <w:sz w:val="28"/>
          <w:szCs w:val="28"/>
        </w:rPr>
      </w:pPr>
      <w:bookmarkStart w:id="0" w:name="_Toc9106"/>
      <w:bookmarkStart w:id="1" w:name="_Toc152045792"/>
      <w:bookmarkStart w:id="2" w:name="_Toc152042581"/>
      <w:bookmarkStart w:id="3" w:name="_Toc17708348"/>
      <w:bookmarkStart w:id="4" w:name="_Toc144974861"/>
      <w:bookmarkStart w:id="5" w:name="_Toc17931"/>
      <w:bookmarkStart w:id="6" w:name="_Toc92893100"/>
      <w:bookmarkStart w:id="7" w:name="_Toc17493"/>
      <w:bookmarkStart w:id="8" w:name="_Toc31290"/>
      <w:bookmarkStart w:id="9" w:name="_Toc13500"/>
      <w:r>
        <w:rPr>
          <w:rFonts w:hint="eastAsia" w:eastAsia="黑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 xml:space="preserve">（项目名称） </w:t>
      </w:r>
      <w:r>
        <w:rPr>
          <w:rFonts w:hint="eastAsia"/>
          <w:color w:val="000000"/>
          <w:szCs w:val="21"/>
        </w:rPr>
        <w:t>施工竞包</w:t>
      </w:r>
      <w:r>
        <w:rPr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 xml:space="preserve">  委托期限：</w:t>
      </w:r>
      <w:r>
        <w:rPr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/>
          <w:szCs w:val="21"/>
        </w:rPr>
      </w:pPr>
      <w:r>
        <w:rPr>
          <w:rFonts w:hint="eastAsia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FBC0225">
      <w:r>
        <w:br w:type="page"/>
      </w:r>
    </w:p>
    <w:p w14:paraId="22685FAF">
      <w:pPr>
        <w:rPr>
          <w:rFonts w:hint="default"/>
          <w:lang w:val="en-US"/>
        </w:rPr>
      </w:pPr>
      <w:r>
        <w:rPr>
          <w:rFonts w:hint="eastAsia" w:ascii="宋体" w:hAnsi="宋体" w:eastAsia="宋体" w:cs="Times New Roman"/>
          <w:lang w:val="en-US"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资格审查证明资料</w:t>
      </w:r>
      <w:r>
        <w:rPr>
          <w:rFonts w:hint="eastAsia" w:ascii="宋体" w:hAnsi="宋体" w:eastAsia="宋体" w:cs="Times New Roman"/>
          <w:lang w:val="en-US" w:eastAsia="zh-CN"/>
        </w:rPr>
        <w:t>按发包公告竞包人资格要求提供</w:t>
      </w:r>
    </w:p>
    <w:bookmarkEnd w:id="10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A33"/>
    <w:rsid w:val="18E26256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549</Characters>
  <Lines>0</Lines>
  <Paragraphs>0</Paragraphs>
  <TotalTime>0</TotalTime>
  <ScaleCrop>false</ScaleCrop>
  <LinksUpToDate>false</LinksUpToDate>
  <CharactersWithSpaces>1327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L、F、F</cp:lastModifiedBy>
  <dcterms:modified xsi:type="dcterms:W3CDTF">2026-03-18T07:58:02Z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eyJoZGlkIjoiZjBlMTlkYzhlM2E1OTQzNjYzN2I0MWYwNWNjNmY0NzAiLCJ1c2VySWQiOiIzMzQzOTY3NDEifQ==</vt:lpwstr>
  </property>
  <property fmtid="{D5CDD505-2E9C-101B-9397-08002B2CF9AE}" pid="4" name="ICV">
    <vt:lpwstr>2B76A04BAAF2497E8339E054F00108CC_13</vt:lpwstr>
  </property>
</Properties>
</file>